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535" w:rsidRPr="000459FD" w:rsidRDefault="00690535" w:rsidP="00690535">
      <w:pPr>
        <w:jc w:val="center"/>
        <w:rPr>
          <w:rFonts w:ascii="Arial" w:hAnsi="Arial" w:cs="Arial"/>
          <w:sz w:val="32"/>
          <w:szCs w:val="32"/>
          <w:lang w:val="en-US"/>
        </w:rPr>
      </w:pPr>
      <w:r w:rsidRPr="000459FD">
        <w:rPr>
          <w:rFonts w:ascii="Arial" w:hAnsi="Arial" w:cs="Arial"/>
          <w:sz w:val="32"/>
          <w:szCs w:val="32"/>
          <w:lang w:val="en-US"/>
        </w:rPr>
        <w:t>EC-declaration of conformity</w:t>
      </w:r>
    </w:p>
    <w:p w:rsidR="00690535" w:rsidRPr="000459FD" w:rsidRDefault="00690535" w:rsidP="00690535">
      <w:pPr>
        <w:jc w:val="center"/>
        <w:rPr>
          <w:rFonts w:ascii="Arial" w:hAnsi="Arial" w:cs="Arial"/>
          <w:sz w:val="32"/>
          <w:szCs w:val="32"/>
          <w:lang w:val="en-US"/>
        </w:rPr>
      </w:pPr>
    </w:p>
    <w:p w:rsidR="00690535" w:rsidRPr="000459FD" w:rsidRDefault="00690535" w:rsidP="00690535">
      <w:pPr>
        <w:jc w:val="center"/>
        <w:rPr>
          <w:sz w:val="32"/>
          <w:szCs w:val="32"/>
          <w:lang w:val="en-US"/>
        </w:rPr>
      </w:pPr>
    </w:p>
    <w:p w:rsidR="00690535" w:rsidRPr="000459FD" w:rsidRDefault="00690535" w:rsidP="00690535">
      <w:pPr>
        <w:rPr>
          <w:rFonts w:ascii="Arial" w:hAnsi="Arial" w:cs="Arial"/>
          <w:lang w:val="en-US"/>
        </w:rPr>
      </w:pPr>
    </w:p>
    <w:p w:rsidR="00690535" w:rsidRPr="000459FD" w:rsidRDefault="00690535" w:rsidP="00690535">
      <w:pPr>
        <w:rPr>
          <w:rFonts w:ascii="Arial" w:hAnsi="Arial" w:cs="Arial"/>
          <w:lang w:val="en-US"/>
        </w:rPr>
      </w:pPr>
    </w:p>
    <w:p w:rsidR="00690535" w:rsidRPr="000459FD" w:rsidRDefault="00690535" w:rsidP="00690535">
      <w:pPr>
        <w:rPr>
          <w:rFonts w:ascii="Arial" w:hAnsi="Arial" w:cs="Arial"/>
          <w:lang w:val="en-US"/>
        </w:rPr>
      </w:pPr>
    </w:p>
    <w:p w:rsidR="00690535" w:rsidRPr="000459FD" w:rsidRDefault="00690535" w:rsidP="00690535">
      <w:pPr>
        <w:rPr>
          <w:rFonts w:ascii="Arial" w:hAnsi="Arial" w:cs="Arial"/>
          <w:lang w:val="en-US"/>
        </w:rPr>
      </w:pPr>
      <w:r w:rsidRPr="000459FD">
        <w:rPr>
          <w:rFonts w:ascii="Arial" w:hAnsi="Arial" w:cs="Arial"/>
          <w:lang w:val="en-US"/>
        </w:rPr>
        <w:t>Produ</w:t>
      </w:r>
      <w:r w:rsidR="0008436B" w:rsidRPr="000459FD">
        <w:rPr>
          <w:rFonts w:ascii="Arial" w:hAnsi="Arial" w:cs="Arial"/>
          <w:lang w:val="en-US"/>
        </w:rPr>
        <w:t xml:space="preserve">ct name:  </w:t>
      </w:r>
      <w:r w:rsidR="0008436B" w:rsidRPr="000459FD">
        <w:rPr>
          <w:rFonts w:ascii="Arial" w:hAnsi="Arial" w:cs="Arial"/>
          <w:lang w:val="en-US"/>
        </w:rPr>
        <w:tab/>
        <w:t>Toy toaster set</w:t>
      </w:r>
    </w:p>
    <w:p w:rsidR="00690535" w:rsidRPr="000459FD" w:rsidRDefault="00690535" w:rsidP="00690535">
      <w:pPr>
        <w:rPr>
          <w:rFonts w:ascii="Arial" w:eastAsia="Times New Roman" w:hAnsi="Arial" w:cs="Arial"/>
          <w:lang w:val="en-US"/>
        </w:rPr>
      </w:pPr>
      <w:proofErr w:type="spellStart"/>
      <w:r w:rsidRPr="000459FD">
        <w:rPr>
          <w:rFonts w:ascii="Arial" w:hAnsi="Arial" w:cs="Arial"/>
          <w:lang w:val="en-US"/>
        </w:rPr>
        <w:t>EAN</w:t>
      </w:r>
      <w:proofErr w:type="spellEnd"/>
      <w:r w:rsidRPr="000459FD">
        <w:rPr>
          <w:rFonts w:ascii="Arial" w:hAnsi="Arial" w:cs="Arial"/>
          <w:lang w:val="en-US"/>
        </w:rPr>
        <w:t xml:space="preserve"> code:  </w:t>
      </w:r>
      <w:r w:rsidRPr="000459FD">
        <w:rPr>
          <w:rFonts w:ascii="Arial" w:hAnsi="Arial" w:cs="Arial"/>
          <w:lang w:val="en-US"/>
        </w:rPr>
        <w:tab/>
        <w:t xml:space="preserve">    </w:t>
      </w:r>
      <w:r w:rsidRPr="000459FD">
        <w:rPr>
          <w:rFonts w:ascii="Arial" w:hAnsi="Arial" w:cs="Arial"/>
          <w:lang w:val="en-US"/>
        </w:rPr>
        <w:tab/>
      </w:r>
      <w:r w:rsidR="0008436B" w:rsidRPr="000459FD">
        <w:rPr>
          <w:rFonts w:ascii="Arial" w:hAnsi="Arial" w:cs="Arial"/>
          <w:lang w:val="en-US"/>
        </w:rPr>
        <w:t>73400287</w:t>
      </w:r>
      <w:r w:rsidR="000459FD">
        <w:rPr>
          <w:rFonts w:ascii="Arial" w:hAnsi="Arial" w:cs="Arial"/>
          <w:lang w:val="en-US"/>
        </w:rPr>
        <w:t>27668</w:t>
      </w:r>
    </w:p>
    <w:p w:rsidR="00690535" w:rsidRPr="000459FD" w:rsidRDefault="0008436B" w:rsidP="00690535">
      <w:pPr>
        <w:rPr>
          <w:rFonts w:ascii="Arial" w:hAnsi="Arial" w:cs="Arial"/>
          <w:lang w:val="en-US"/>
        </w:rPr>
      </w:pPr>
      <w:r w:rsidRPr="000459FD">
        <w:rPr>
          <w:rFonts w:ascii="Arial" w:hAnsi="Arial" w:cs="Arial"/>
          <w:lang w:val="en-US"/>
        </w:rPr>
        <w:t>Art No:</w:t>
      </w:r>
      <w:r w:rsidRPr="000459FD">
        <w:rPr>
          <w:rFonts w:ascii="Arial" w:hAnsi="Arial" w:cs="Arial"/>
          <w:lang w:val="en-US"/>
        </w:rPr>
        <w:tab/>
      </w:r>
      <w:r w:rsidRPr="000459FD">
        <w:rPr>
          <w:rFonts w:ascii="Arial" w:hAnsi="Arial" w:cs="Arial"/>
          <w:lang w:val="en-US"/>
        </w:rPr>
        <w:tab/>
      </w:r>
      <w:r w:rsidR="000459FD">
        <w:rPr>
          <w:rFonts w:ascii="Arial" w:hAnsi="Arial" w:cs="Arial"/>
          <w:lang w:val="en-US"/>
        </w:rPr>
        <w:t>1000261</w:t>
      </w:r>
      <w:r w:rsidR="00690535" w:rsidRPr="000459FD">
        <w:rPr>
          <w:rFonts w:ascii="Arial" w:hAnsi="Arial" w:cs="Arial"/>
          <w:lang w:val="en-US"/>
        </w:rPr>
        <w:tab/>
      </w:r>
      <w:r w:rsidR="00690535" w:rsidRPr="000459FD">
        <w:rPr>
          <w:rFonts w:ascii="Arial" w:hAnsi="Arial" w:cs="Arial"/>
          <w:lang w:val="en-US"/>
        </w:rPr>
        <w:tab/>
      </w:r>
    </w:p>
    <w:p w:rsidR="00690535" w:rsidRPr="000459FD" w:rsidRDefault="0008436B" w:rsidP="00690535">
      <w:pPr>
        <w:rPr>
          <w:rFonts w:ascii="Arial" w:hAnsi="Arial" w:cs="Arial"/>
          <w:lang w:val="en-US"/>
        </w:rPr>
      </w:pPr>
      <w:r w:rsidRPr="000459FD">
        <w:rPr>
          <w:rFonts w:ascii="Arial" w:hAnsi="Arial" w:cs="Arial"/>
          <w:lang w:val="en-US"/>
        </w:rPr>
        <w:t xml:space="preserve">Style No: </w:t>
      </w:r>
      <w:r w:rsidRPr="000459FD">
        <w:rPr>
          <w:rFonts w:ascii="Arial" w:hAnsi="Arial" w:cs="Arial"/>
          <w:lang w:val="en-US"/>
        </w:rPr>
        <w:tab/>
      </w:r>
      <w:r w:rsidRPr="000459FD">
        <w:rPr>
          <w:rFonts w:ascii="Arial" w:hAnsi="Arial" w:cs="Arial"/>
          <w:lang w:val="en-US"/>
        </w:rPr>
        <w:tab/>
      </w:r>
      <w:r w:rsidR="000459FD">
        <w:rPr>
          <w:rFonts w:ascii="Arial" w:hAnsi="Arial" w:cs="Arial"/>
          <w:lang w:val="en-US"/>
        </w:rPr>
        <w:t>L40075</w:t>
      </w:r>
      <w:r w:rsidR="00690535" w:rsidRPr="000459FD">
        <w:rPr>
          <w:rFonts w:ascii="Arial" w:hAnsi="Arial" w:cs="Arial"/>
          <w:lang w:val="en-US"/>
        </w:rPr>
        <w:t xml:space="preserve">                  </w:t>
      </w:r>
    </w:p>
    <w:p w:rsidR="00690535" w:rsidRPr="000459FD" w:rsidRDefault="00690535" w:rsidP="00690535">
      <w:pPr>
        <w:rPr>
          <w:rFonts w:ascii="Arial" w:hAnsi="Arial" w:cs="Arial"/>
          <w:lang w:val="en-US"/>
        </w:rPr>
      </w:pPr>
    </w:p>
    <w:p w:rsidR="00690535" w:rsidRPr="000459FD" w:rsidRDefault="00690535" w:rsidP="00690535">
      <w:pPr>
        <w:rPr>
          <w:rFonts w:ascii="Arial" w:hAnsi="Arial" w:cs="Arial"/>
          <w:lang w:val="en-US"/>
        </w:rPr>
      </w:pPr>
      <w:r w:rsidRPr="000459FD">
        <w:rPr>
          <w:rFonts w:ascii="Arial" w:hAnsi="Arial" w:cs="Arial"/>
          <w:lang w:val="en-US"/>
        </w:rPr>
        <w:t xml:space="preserve">Producer: Sweden Concepts </w:t>
      </w:r>
      <w:proofErr w:type="gramStart"/>
      <w:r w:rsidRPr="000459FD">
        <w:rPr>
          <w:rFonts w:ascii="Arial" w:hAnsi="Arial" w:cs="Arial"/>
          <w:lang w:val="en-US"/>
        </w:rPr>
        <w:t>AB ,</w:t>
      </w:r>
      <w:proofErr w:type="gramEnd"/>
      <w:r w:rsidRPr="000459FD">
        <w:rPr>
          <w:rFonts w:ascii="Arial" w:hAnsi="Arial" w:cs="Arial"/>
          <w:lang w:val="en-US"/>
        </w:rPr>
        <w:t xml:space="preserve"> </w:t>
      </w:r>
      <w:proofErr w:type="spellStart"/>
      <w:r w:rsidRPr="000459FD">
        <w:rPr>
          <w:rFonts w:ascii="Arial" w:hAnsi="Arial" w:cs="Arial"/>
          <w:lang w:val="en-US"/>
        </w:rPr>
        <w:t>Segloravägen</w:t>
      </w:r>
      <w:proofErr w:type="spellEnd"/>
      <w:r w:rsidRPr="000459FD">
        <w:rPr>
          <w:rFonts w:ascii="Arial" w:hAnsi="Arial" w:cs="Arial"/>
          <w:lang w:val="en-US"/>
        </w:rPr>
        <w:t xml:space="preserve"> 19,504 64 </w:t>
      </w:r>
      <w:proofErr w:type="spellStart"/>
      <w:r w:rsidRPr="000459FD">
        <w:rPr>
          <w:rFonts w:ascii="Arial" w:hAnsi="Arial" w:cs="Arial"/>
          <w:lang w:val="en-US"/>
        </w:rPr>
        <w:t>Borås</w:t>
      </w:r>
      <w:proofErr w:type="spellEnd"/>
      <w:r w:rsidRPr="000459FD">
        <w:rPr>
          <w:rFonts w:ascii="Arial" w:hAnsi="Arial" w:cs="Arial"/>
          <w:lang w:val="en-US"/>
        </w:rPr>
        <w:t>, SWEDEN</w:t>
      </w:r>
    </w:p>
    <w:p w:rsidR="00690535" w:rsidRPr="000459FD" w:rsidRDefault="00690535" w:rsidP="00690535">
      <w:pPr>
        <w:rPr>
          <w:rFonts w:ascii="Arial" w:hAnsi="Arial" w:cs="Arial"/>
          <w:lang w:val="en-US"/>
        </w:rPr>
      </w:pPr>
      <w:r w:rsidRPr="000459FD">
        <w:rPr>
          <w:rFonts w:ascii="Arial" w:hAnsi="Arial" w:cs="Arial"/>
          <w:lang w:val="en-US"/>
        </w:rPr>
        <w:t>This declaration of conformity is issued under the sole responsibility of the producer.</w:t>
      </w:r>
    </w:p>
    <w:p w:rsidR="00690535" w:rsidRPr="000459FD" w:rsidRDefault="00690535" w:rsidP="00690535">
      <w:pPr>
        <w:rPr>
          <w:rFonts w:ascii="Arial" w:hAnsi="Arial" w:cs="Arial"/>
          <w:lang w:val="en-US"/>
        </w:rPr>
      </w:pPr>
      <w:r w:rsidRPr="000459FD">
        <w:rPr>
          <w:rFonts w:ascii="Arial" w:hAnsi="Arial" w:cs="Arial"/>
          <w:lang w:val="en-US"/>
        </w:rPr>
        <w:t xml:space="preserve">                                       </w:t>
      </w:r>
    </w:p>
    <w:p w:rsidR="00690535" w:rsidRPr="00242CFD" w:rsidRDefault="00690535" w:rsidP="00690535">
      <w:pPr>
        <w:rPr>
          <w:rFonts w:ascii="Arial" w:hAnsi="Arial" w:cs="Arial"/>
        </w:rPr>
      </w:pPr>
      <w:r w:rsidRPr="000459FD">
        <w:rPr>
          <w:rFonts w:ascii="Arial" w:hAnsi="Arial" w:cs="Arial"/>
          <w:lang w:val="en-US"/>
        </w:rPr>
        <w:t xml:space="preserve">  </w:t>
      </w:r>
      <w:r w:rsidRPr="000459FD">
        <w:rPr>
          <w:rFonts w:ascii="Arial" w:hAnsi="Arial" w:cs="Arial"/>
          <w:lang w:val="en-US"/>
        </w:rPr>
        <w:tab/>
      </w:r>
      <w:r w:rsidRPr="000459FD">
        <w:rPr>
          <w:rFonts w:ascii="Arial" w:hAnsi="Arial" w:cs="Arial"/>
          <w:lang w:val="en-US"/>
        </w:rPr>
        <w:tab/>
        <w:t xml:space="preserve">       </w:t>
      </w:r>
    </w:p>
    <w:p w:rsidR="00690535" w:rsidRPr="000459FD" w:rsidRDefault="00690535" w:rsidP="00690535">
      <w:pPr>
        <w:rPr>
          <w:rFonts w:ascii="Arial" w:hAnsi="Arial" w:cs="Arial"/>
          <w:lang w:val="en-US"/>
        </w:rPr>
      </w:pPr>
      <w:r w:rsidRPr="000459FD">
        <w:rPr>
          <w:rFonts w:ascii="Arial" w:hAnsi="Arial" w:cs="Arial"/>
          <w:lang w:val="en-US"/>
        </w:rPr>
        <w:t xml:space="preserve">                             </w:t>
      </w:r>
      <w:r w:rsidR="000459FD" w:rsidRPr="000459FD">
        <w:rPr>
          <w:rFonts w:ascii="Arial" w:hAnsi="Arial" w:cs="Arial"/>
          <w:lang w:val="en-US"/>
        </w:rPr>
        <w:drawing>
          <wp:inline distT="0" distB="0" distL="0" distR="0" wp14:anchorId="1BEFCBE2" wp14:editId="55BB4144">
            <wp:extent cx="2192443" cy="1489453"/>
            <wp:effectExtent l="0" t="0" r="5080" b="0"/>
            <wp:docPr id="1" name="Bildobjekt 1" descr="En bild som visar inomhus, vägg,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51771" cy="152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9FD">
        <w:rPr>
          <w:rFonts w:ascii="Arial" w:hAnsi="Arial" w:cs="Arial"/>
          <w:lang w:val="en-US"/>
        </w:rPr>
        <w:t xml:space="preserve">                   </w:t>
      </w:r>
      <w:bookmarkStart w:id="0" w:name="_GoBack"/>
      <w:bookmarkEnd w:id="0"/>
    </w:p>
    <w:p w:rsidR="00690535" w:rsidRPr="000459FD" w:rsidRDefault="00690535" w:rsidP="00690535">
      <w:pPr>
        <w:rPr>
          <w:rFonts w:ascii="Arial" w:hAnsi="Arial" w:cs="Arial"/>
          <w:lang w:val="en-US"/>
        </w:rPr>
      </w:pPr>
    </w:p>
    <w:p w:rsidR="00690535" w:rsidRPr="000459FD" w:rsidRDefault="00690535" w:rsidP="00690535">
      <w:pPr>
        <w:rPr>
          <w:rFonts w:ascii="Arial" w:hAnsi="Arial" w:cs="Arial"/>
          <w:lang w:val="en-US"/>
        </w:rPr>
      </w:pPr>
      <w:r w:rsidRPr="000459FD">
        <w:rPr>
          <w:rFonts w:ascii="Arial" w:hAnsi="Arial" w:cs="Arial"/>
          <w:lang w:val="en-US"/>
        </w:rPr>
        <w:t>The product is in conformity with the relevant Community Harmonization Legislation</w:t>
      </w:r>
    </w:p>
    <w:p w:rsidR="00690535" w:rsidRPr="000459FD" w:rsidRDefault="00690535" w:rsidP="00690535">
      <w:pPr>
        <w:rPr>
          <w:rFonts w:ascii="Arial" w:hAnsi="Arial" w:cs="Arial"/>
          <w:lang w:val="en-US"/>
        </w:rPr>
      </w:pPr>
      <w:proofErr w:type="spellStart"/>
      <w:r w:rsidRPr="000459FD">
        <w:rPr>
          <w:rFonts w:ascii="Arial" w:hAnsi="Arial" w:cs="Arial"/>
          <w:lang w:val="en-US"/>
        </w:rPr>
        <w:t>TSD</w:t>
      </w:r>
      <w:proofErr w:type="spellEnd"/>
      <w:r w:rsidRPr="000459FD">
        <w:rPr>
          <w:rFonts w:ascii="Arial" w:hAnsi="Arial" w:cs="Arial"/>
          <w:lang w:val="en-US"/>
        </w:rPr>
        <w:t xml:space="preserve"> 2009/48/EC and complies with the following standard:</w:t>
      </w:r>
    </w:p>
    <w:p w:rsidR="00690535" w:rsidRPr="000459FD" w:rsidRDefault="00690535" w:rsidP="00690535">
      <w:pPr>
        <w:rPr>
          <w:rFonts w:ascii="Arial" w:hAnsi="Arial" w:cs="Arial"/>
          <w:lang w:val="en-US"/>
        </w:rPr>
      </w:pPr>
    </w:p>
    <w:p w:rsidR="00690535" w:rsidRPr="000459FD" w:rsidRDefault="00690535" w:rsidP="00690535">
      <w:pPr>
        <w:rPr>
          <w:rFonts w:ascii="Arial" w:hAnsi="Arial" w:cs="Arial"/>
          <w:lang w:val="en-US"/>
        </w:rPr>
      </w:pPr>
      <w:proofErr w:type="spellStart"/>
      <w:r w:rsidRPr="000459FD">
        <w:rPr>
          <w:rFonts w:ascii="Arial" w:hAnsi="Arial" w:cs="Arial"/>
          <w:lang w:val="en-US"/>
        </w:rPr>
        <w:t>EN</w:t>
      </w:r>
      <w:proofErr w:type="spellEnd"/>
      <w:r w:rsidRPr="000459FD">
        <w:rPr>
          <w:rFonts w:ascii="Arial" w:hAnsi="Arial" w:cs="Arial"/>
          <w:lang w:val="en-US"/>
        </w:rPr>
        <w:t xml:space="preserve"> 71-1:2014 Mechanical and Physical Properties</w:t>
      </w:r>
    </w:p>
    <w:p w:rsidR="00690535" w:rsidRPr="000459FD" w:rsidRDefault="00690535" w:rsidP="00690535">
      <w:pPr>
        <w:rPr>
          <w:rFonts w:ascii="Arial" w:hAnsi="Arial" w:cs="Arial"/>
          <w:lang w:val="en-US"/>
        </w:rPr>
      </w:pPr>
      <w:proofErr w:type="spellStart"/>
      <w:r w:rsidRPr="000459FD">
        <w:rPr>
          <w:rFonts w:ascii="Arial" w:hAnsi="Arial" w:cs="Arial"/>
          <w:lang w:val="en-US"/>
        </w:rPr>
        <w:t>EN</w:t>
      </w:r>
      <w:proofErr w:type="spellEnd"/>
      <w:r w:rsidRPr="000459FD">
        <w:rPr>
          <w:rFonts w:ascii="Arial" w:hAnsi="Arial" w:cs="Arial"/>
          <w:lang w:val="en-US"/>
        </w:rPr>
        <w:t xml:space="preserve"> 71-2:2011+A1:2014 </w:t>
      </w:r>
      <w:proofErr w:type="spellStart"/>
      <w:r w:rsidRPr="000459FD">
        <w:rPr>
          <w:rFonts w:ascii="Arial" w:hAnsi="Arial" w:cs="Arial"/>
          <w:lang w:val="en-US"/>
        </w:rPr>
        <w:t>Flammibility</w:t>
      </w:r>
      <w:proofErr w:type="spellEnd"/>
    </w:p>
    <w:p w:rsidR="00690535" w:rsidRPr="000459FD" w:rsidRDefault="00690535" w:rsidP="00690535">
      <w:pPr>
        <w:rPr>
          <w:rFonts w:ascii="Arial" w:hAnsi="Arial" w:cs="Arial"/>
          <w:lang w:val="en-US"/>
        </w:rPr>
      </w:pPr>
      <w:proofErr w:type="spellStart"/>
      <w:r w:rsidRPr="000459FD">
        <w:rPr>
          <w:rFonts w:ascii="Arial" w:hAnsi="Arial" w:cs="Arial"/>
          <w:lang w:val="en-US"/>
        </w:rPr>
        <w:t>EN</w:t>
      </w:r>
      <w:proofErr w:type="spellEnd"/>
      <w:r w:rsidRPr="000459FD">
        <w:rPr>
          <w:rFonts w:ascii="Arial" w:hAnsi="Arial" w:cs="Arial"/>
          <w:lang w:val="en-US"/>
        </w:rPr>
        <w:t xml:space="preserve"> 71-3:2013 + A1:2014 Migration of certain elements</w:t>
      </w:r>
    </w:p>
    <w:p w:rsidR="00690535" w:rsidRPr="000459FD" w:rsidRDefault="00690535" w:rsidP="00690535">
      <w:pPr>
        <w:rPr>
          <w:rFonts w:ascii="Arial" w:hAnsi="Arial" w:cs="Arial"/>
          <w:lang w:val="en-US"/>
        </w:rPr>
      </w:pPr>
      <w:proofErr w:type="spellStart"/>
      <w:r w:rsidRPr="000459FD">
        <w:rPr>
          <w:rFonts w:ascii="Arial" w:hAnsi="Arial" w:cs="Arial"/>
          <w:lang w:val="en-US"/>
        </w:rPr>
        <w:t>Labbeling</w:t>
      </w:r>
      <w:proofErr w:type="spellEnd"/>
      <w:r w:rsidRPr="000459FD">
        <w:rPr>
          <w:rFonts w:ascii="Arial" w:hAnsi="Arial" w:cs="Arial"/>
          <w:lang w:val="en-US"/>
        </w:rPr>
        <w:t xml:space="preserve"> requirement according to the Directive 2009/48/EC-Safety of toys</w:t>
      </w:r>
    </w:p>
    <w:p w:rsidR="00690535" w:rsidRPr="000459FD" w:rsidRDefault="00690535" w:rsidP="00690535">
      <w:pPr>
        <w:rPr>
          <w:rFonts w:ascii="Arial" w:hAnsi="Arial" w:cs="Arial"/>
          <w:lang w:val="en-US"/>
        </w:rPr>
      </w:pPr>
      <w:proofErr w:type="gramStart"/>
      <w:r w:rsidRPr="000459FD">
        <w:rPr>
          <w:rFonts w:ascii="Arial" w:hAnsi="Arial" w:cs="Arial"/>
          <w:lang w:val="en-US"/>
        </w:rPr>
        <w:t>Testnumber:</w:t>
      </w:r>
      <w:r w:rsidR="000459FD">
        <w:rPr>
          <w:rFonts w:ascii="Arial" w:hAnsi="Arial" w:cs="Arial"/>
          <w:lang w:val="en-US"/>
        </w:rPr>
        <w:t>EFSH</w:t>
      </w:r>
      <w:proofErr w:type="gramEnd"/>
      <w:r w:rsidR="000459FD">
        <w:rPr>
          <w:rFonts w:ascii="Arial" w:hAnsi="Arial" w:cs="Arial"/>
          <w:lang w:val="en-US"/>
        </w:rPr>
        <w:t>18030967-CG-01</w:t>
      </w:r>
    </w:p>
    <w:p w:rsidR="00690535" w:rsidRPr="000459FD" w:rsidRDefault="00690535" w:rsidP="00690535">
      <w:pPr>
        <w:rPr>
          <w:rFonts w:ascii="Arial" w:hAnsi="Arial" w:cs="Arial"/>
          <w:lang w:val="en-US"/>
        </w:rPr>
      </w:pPr>
    </w:p>
    <w:p w:rsidR="00690535" w:rsidRPr="000459FD" w:rsidRDefault="00690535" w:rsidP="00690535">
      <w:pPr>
        <w:rPr>
          <w:rFonts w:ascii="Arial" w:hAnsi="Arial" w:cs="Arial"/>
          <w:lang w:val="en-US"/>
        </w:rPr>
      </w:pPr>
    </w:p>
    <w:p w:rsidR="00690535" w:rsidRPr="000459FD" w:rsidRDefault="00690535" w:rsidP="00690535">
      <w:pPr>
        <w:rPr>
          <w:rFonts w:ascii="Arial" w:hAnsi="Arial" w:cs="Arial"/>
          <w:lang w:val="en-US"/>
        </w:rPr>
      </w:pPr>
      <w:r w:rsidRPr="000459FD">
        <w:rPr>
          <w:rFonts w:ascii="Arial" w:hAnsi="Arial" w:cs="Arial"/>
          <w:lang w:val="en-US"/>
        </w:rPr>
        <w:t>Sweden Concepts AB</w:t>
      </w:r>
    </w:p>
    <w:p w:rsidR="00690535" w:rsidRPr="000459FD" w:rsidRDefault="00690535" w:rsidP="00690535">
      <w:pPr>
        <w:rPr>
          <w:rFonts w:ascii="Arial" w:hAnsi="Arial" w:cs="Arial"/>
          <w:lang w:val="en-US"/>
        </w:rPr>
      </w:pPr>
    </w:p>
    <w:p w:rsidR="00690535" w:rsidRPr="000459FD" w:rsidRDefault="00484519" w:rsidP="00690535">
      <w:pPr>
        <w:rPr>
          <w:rFonts w:ascii="Arial" w:hAnsi="Arial" w:cs="Arial"/>
        </w:rPr>
      </w:pPr>
      <w:r w:rsidRPr="000459FD">
        <w:rPr>
          <w:rFonts w:ascii="Arial" w:hAnsi="Arial" w:cs="Arial"/>
        </w:rPr>
        <w:t>Borås den 201</w:t>
      </w:r>
      <w:r w:rsidR="000459FD" w:rsidRPr="000459FD">
        <w:rPr>
          <w:rFonts w:ascii="Arial" w:hAnsi="Arial" w:cs="Arial"/>
        </w:rPr>
        <w:t>8</w:t>
      </w:r>
      <w:r w:rsidRPr="000459FD">
        <w:rPr>
          <w:rFonts w:ascii="Arial" w:hAnsi="Arial" w:cs="Arial"/>
        </w:rPr>
        <w:t>-0</w:t>
      </w:r>
      <w:r w:rsidR="000459FD" w:rsidRPr="000459FD">
        <w:rPr>
          <w:rFonts w:ascii="Arial" w:hAnsi="Arial" w:cs="Arial"/>
        </w:rPr>
        <w:t>3</w:t>
      </w:r>
      <w:r w:rsidRPr="000459FD">
        <w:rPr>
          <w:rFonts w:ascii="Arial" w:hAnsi="Arial" w:cs="Arial"/>
        </w:rPr>
        <w:t>-</w:t>
      </w:r>
      <w:r w:rsidR="000459FD" w:rsidRPr="000459FD">
        <w:rPr>
          <w:rFonts w:ascii="Arial" w:hAnsi="Arial" w:cs="Arial"/>
        </w:rPr>
        <w:t>27</w:t>
      </w:r>
    </w:p>
    <w:p w:rsidR="00690535" w:rsidRPr="000459FD" w:rsidRDefault="00690535" w:rsidP="00690535">
      <w:pPr>
        <w:rPr>
          <w:rFonts w:ascii="Arial" w:hAnsi="Arial" w:cs="Arial"/>
        </w:rPr>
      </w:pPr>
    </w:p>
    <w:p w:rsidR="00690535" w:rsidRPr="000459FD" w:rsidRDefault="00690535" w:rsidP="00690535">
      <w:pPr>
        <w:rPr>
          <w:rFonts w:ascii="Arial" w:hAnsi="Arial" w:cs="Arial"/>
        </w:rPr>
      </w:pPr>
    </w:p>
    <w:p w:rsidR="00690535" w:rsidRPr="000459FD" w:rsidRDefault="00690535" w:rsidP="00690535">
      <w:pPr>
        <w:rPr>
          <w:rFonts w:ascii="Arial" w:hAnsi="Arial" w:cs="Arial"/>
        </w:rPr>
      </w:pPr>
    </w:p>
    <w:p w:rsidR="00690535" w:rsidRPr="00242CFD" w:rsidRDefault="00690535" w:rsidP="00690535">
      <w:pPr>
        <w:rPr>
          <w:rFonts w:ascii="Arial" w:hAnsi="Arial" w:cs="Arial"/>
        </w:rPr>
      </w:pPr>
      <w:r w:rsidRPr="00242CFD">
        <w:rPr>
          <w:rFonts w:ascii="Arial" w:hAnsi="Arial" w:cs="Arial"/>
        </w:rPr>
        <w:t>Anna Enander/</w:t>
      </w:r>
      <w:proofErr w:type="spellStart"/>
      <w:r w:rsidRPr="00242CFD">
        <w:rPr>
          <w:rFonts w:ascii="Arial" w:hAnsi="Arial" w:cs="Arial"/>
        </w:rPr>
        <w:t>Buyer</w:t>
      </w:r>
      <w:proofErr w:type="spellEnd"/>
    </w:p>
    <w:p w:rsidR="000228CA" w:rsidRDefault="000228CA"/>
    <w:sectPr w:rsidR="000228CA" w:rsidSect="000228CA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535"/>
    <w:rsid w:val="000228CA"/>
    <w:rsid w:val="000459FD"/>
    <w:rsid w:val="0008436B"/>
    <w:rsid w:val="00484519"/>
    <w:rsid w:val="006905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0DC37C8"/>
  <w15:docId w15:val="{0FA7C0CD-2758-1445-867E-1BD29314E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53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90535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9053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724</Characters>
  <Application>Microsoft Office Word</Application>
  <DocSecurity>0</DocSecurity>
  <Lines>6</Lines>
  <Paragraphs>1</Paragraphs>
  <ScaleCrop>false</ScaleCrop>
  <Company>SWEDEN Concepts AB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Enander</dc:creator>
  <cp:keywords/>
  <dc:description/>
  <cp:lastModifiedBy>Anna Enander</cp:lastModifiedBy>
  <cp:revision>2</cp:revision>
  <dcterms:created xsi:type="dcterms:W3CDTF">2019-12-06T09:11:00Z</dcterms:created>
  <dcterms:modified xsi:type="dcterms:W3CDTF">2019-12-06T09:11:00Z</dcterms:modified>
</cp:coreProperties>
</file>